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B70" w:rsidRDefault="00703B70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B70" w:rsidRPr="00703B70" w:rsidRDefault="00703B70" w:rsidP="00703B70"/>
    <w:p w:rsidR="00703B70" w:rsidRDefault="00703B70" w:rsidP="00703B70"/>
    <w:p w:rsidR="00703B70" w:rsidRPr="00703B70" w:rsidRDefault="00703B70" w:rsidP="00703B70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Noto Sans TC" w:hAnsi="Noto Sans TC" w:cs="新細明體"/>
          <w:color w:val="222222"/>
          <w:spacing w:val="15"/>
          <w:kern w:val="0"/>
          <w:sz w:val="39"/>
          <w:szCs w:val="39"/>
        </w:rPr>
      </w:pPr>
      <w:r w:rsidRPr="00703B70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輔英校長林爵士</w:t>
      </w:r>
      <w:proofErr w:type="gramStart"/>
      <w:r w:rsidRPr="00703B70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甫</w:t>
      </w:r>
      <w:proofErr w:type="gramEnd"/>
      <w:r w:rsidRPr="00703B70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上任 攜手成大等校 共建南臺灣國際人才培育聯盟/ 台銘新聞網</w:t>
      </w:r>
    </w:p>
    <w:p w:rsidR="00703B70" w:rsidRPr="00703B70" w:rsidRDefault="00703B70" w:rsidP="00703B70">
      <w:pPr>
        <w:widowControl/>
        <w:jc w:val="center"/>
        <w:rPr>
          <w:rFonts w:ascii="Roboto" w:eastAsia="微軟正黑體" w:hAnsi="Roboto" w:cs="新細明體" w:hint="eastAsia"/>
          <w:color w:val="666666"/>
          <w:kern w:val="0"/>
          <w:sz w:val="23"/>
          <w:szCs w:val="23"/>
        </w:rPr>
      </w:pPr>
      <w:r w:rsidRPr="00703B70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2026/02/04 10:27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台銘新聞/史家</w:t>
      </w:r>
      <w:proofErr w:type="gramStart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輔英科技大學為積極推動跨校合作與國際人才培育，新任校長林爵士展疾風，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未來</w:t>
      </w:r>
      <w:proofErr w:type="gramStart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輔英校內</w:t>
      </w:r>
      <w:proofErr w:type="gramEnd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的國際學生可透過交換制度至成大修習課程，銜接</w:t>
      </w:r>
      <w:proofErr w:type="gramStart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升讀碩</w:t>
      </w:r>
      <w:proofErr w:type="gramEnd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、博士學位，拓展更寬廣的學術與發展舞台。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 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在全球高等教育競爭日益激烈、人才培育走向國際化的趨勢下，跨校合作不僅能整合各校特色與優勢，更能為學生打造多元、具國際競爭力</w:t>
      </w:r>
      <w:proofErr w:type="gramStart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的跨域學習</w:t>
      </w:r>
      <w:proofErr w:type="gramEnd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環境。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圖：林爵士校長(左)代表輔英科大簽署「學術交流暨人才培育合作」協議。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研</w:t>
      </w:r>
      <w:proofErr w:type="gramEnd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進修碩</w:t>
      </w:r>
      <w:proofErr w:type="gramEnd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、博士班機會，鼓勵優秀國際學生留</w:t>
      </w:r>
      <w:proofErr w:type="gramStart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臺</w:t>
      </w:r>
      <w:proofErr w:type="gramEnd"/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03B70" w:rsidRPr="00703B70" w:rsidRDefault="00703B70" w:rsidP="00703B70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03B7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703B70" w:rsidRPr="00703B70" w:rsidRDefault="00703B70" w:rsidP="00703B70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703B70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 輔英校長林爵士甫上任    攜手成大等校 共建南臺灣國際人才培育聯盟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輔英校長林爵士甫上任    攜手成大等校 共建南臺灣國際人才培育聯盟/ 台銘新聞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ABF" w:rsidRPr="00703B70" w:rsidRDefault="00BB6ABF" w:rsidP="00703B70">
      <w:bookmarkStart w:id="0" w:name="_GoBack"/>
      <w:bookmarkEnd w:id="0"/>
    </w:p>
    <w:sectPr w:rsidR="00BB6ABF" w:rsidRPr="00703B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B70"/>
    <w:rsid w:val="00703B70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3B40A3-3DEF-4323-8024-8E5F94F67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703B7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703B70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703B7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03B7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2026-03-11T03:25:00Z</dcterms:modified>
</cp:coreProperties>
</file>